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E" w:rsidRDefault="00124D6E" w:rsidP="00124D6E"/>
    <w:p w:rsidR="00124D6E" w:rsidRDefault="00124D6E" w:rsidP="00124D6E"/>
    <w:p w:rsidR="00124D6E" w:rsidRDefault="00124D6E" w:rsidP="00124D6E"/>
    <w:p w:rsidR="00124D6E" w:rsidRP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  <w:r w:rsidRPr="00124D6E">
        <w:rPr>
          <w:rFonts w:ascii="Times New Roman" w:hAnsi="Times New Roman" w:cs="Times New Roman"/>
          <w:sz w:val="24"/>
          <w:szCs w:val="24"/>
        </w:rPr>
        <w:t>Design</w:t>
      </w:r>
      <w:r w:rsidRPr="00124D6E">
        <w:rPr>
          <w:rFonts w:ascii="Times New Roman" w:hAnsi="Times New Roman" w:cs="Times New Roman"/>
          <w:sz w:val="24"/>
          <w:szCs w:val="24"/>
        </w:rPr>
        <w:noBreakHyphen/>
        <w:t xml:space="preserve">Build Project:     </w:t>
      </w:r>
      <w:r w:rsidRPr="00124D6E">
        <w:rPr>
          <w:rFonts w:ascii="Times New Roman" w:hAnsi="Times New Roman" w:cs="Times New Roman"/>
          <w:b/>
          <w:sz w:val="24"/>
          <w:szCs w:val="24"/>
        </w:rPr>
        <w:t xml:space="preserve">Interstate 40, Interchange at SR 222, Fayette County  </w:t>
      </w:r>
    </w:p>
    <w:p w:rsidR="00124D6E" w:rsidRP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  <w:r w:rsidRPr="00124D6E">
        <w:rPr>
          <w:rFonts w:ascii="Times New Roman" w:hAnsi="Times New Roman" w:cs="Times New Roman"/>
          <w:sz w:val="24"/>
          <w:szCs w:val="24"/>
        </w:rPr>
        <w:tab/>
        <w:t>(DB1201)</w:t>
      </w:r>
    </w:p>
    <w:p w:rsidR="00124D6E" w:rsidRPr="00124D6E" w:rsidRDefault="00124D6E" w:rsidP="00124D6E">
      <w:pPr>
        <w:rPr>
          <w:rFonts w:ascii="Times New Roman" w:hAnsi="Times New Roman" w:cs="Times New Roman"/>
          <w:bCs/>
          <w:sz w:val="24"/>
          <w:szCs w:val="24"/>
        </w:rPr>
      </w:pPr>
      <w:r w:rsidRPr="00124D6E">
        <w:rPr>
          <w:rFonts w:ascii="Times New Roman" w:hAnsi="Times New Roman" w:cs="Times New Roman"/>
          <w:bCs/>
          <w:sz w:val="24"/>
          <w:szCs w:val="24"/>
        </w:rPr>
        <w:t>Design-Builder’s Name:</w:t>
      </w:r>
      <w:r w:rsidRPr="00124D6E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______________________________________________________</w:t>
      </w:r>
    </w:p>
    <w:p w:rsidR="00124D6E" w:rsidRP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  <w:r w:rsidRPr="00124D6E">
        <w:rPr>
          <w:rFonts w:ascii="Times New Roman" w:hAnsi="Times New Roman" w:cs="Times New Roman"/>
          <w:sz w:val="24"/>
          <w:szCs w:val="24"/>
        </w:rPr>
        <w:t>The undersigned acknowledges receipt of the addenda to the RF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24D6E">
        <w:rPr>
          <w:rFonts w:ascii="Times New Roman" w:hAnsi="Times New Roman" w:cs="Times New Roman"/>
          <w:sz w:val="24"/>
          <w:szCs w:val="24"/>
        </w:rPr>
        <w:t xml:space="preserve"> as indicated below.</w:t>
      </w:r>
    </w:p>
    <w:p w:rsidR="00124D6E" w:rsidRPr="00124D6E" w:rsidRDefault="00124D6E" w:rsidP="00124D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4D6E">
        <w:rPr>
          <w:rFonts w:ascii="Times New Roman" w:hAnsi="Times New Roman" w:cs="Times New Roman"/>
          <w:b/>
          <w:bCs/>
          <w:sz w:val="24"/>
          <w:szCs w:val="24"/>
          <w:u w:val="single"/>
        </w:rPr>
        <w:t>ADDENDA</w:t>
      </w:r>
    </w:p>
    <w:tbl>
      <w:tblPr>
        <w:tblW w:w="0" w:type="auto"/>
        <w:jc w:val="center"/>
        <w:tblInd w:w="-42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"/>
        <w:gridCol w:w="3217"/>
        <w:gridCol w:w="135"/>
        <w:gridCol w:w="1935"/>
        <w:gridCol w:w="135"/>
        <w:gridCol w:w="765"/>
        <w:gridCol w:w="135"/>
        <w:gridCol w:w="1744"/>
        <w:gridCol w:w="135"/>
      </w:tblGrid>
      <w:tr w:rsidR="00124D6E" w:rsidRPr="00124D6E" w:rsidTr="002B2F93">
        <w:tblPrEx>
          <w:tblCellMar>
            <w:top w:w="0" w:type="dxa"/>
            <w:bottom w:w="0" w:type="dxa"/>
          </w:tblCellMar>
        </w:tblPrEx>
        <w:trPr>
          <w:gridAfter w:val="1"/>
          <w:wAfter w:w="135" w:type="dxa"/>
          <w:cantSplit/>
          <w:trHeight w:val="403"/>
          <w:jc w:val="center"/>
        </w:trPr>
        <w:tc>
          <w:tcPr>
            <w:tcW w:w="3352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Addendum/Clarification No.</w:t>
            </w: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1879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6E" w:rsidRPr="00124D6E" w:rsidTr="002B2F93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03"/>
          <w:jc w:val="center"/>
        </w:trPr>
        <w:tc>
          <w:tcPr>
            <w:tcW w:w="3352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Addendum/Clarification No.</w:t>
            </w: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1879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6E" w:rsidRPr="00124D6E" w:rsidTr="002B2F93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03"/>
          <w:jc w:val="center"/>
        </w:trPr>
        <w:tc>
          <w:tcPr>
            <w:tcW w:w="3352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Addendum/Clarification No.</w:t>
            </w: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1879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6E" w:rsidRPr="00124D6E" w:rsidTr="002B2F93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03"/>
          <w:jc w:val="center"/>
        </w:trPr>
        <w:tc>
          <w:tcPr>
            <w:tcW w:w="3352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Addendum/Clarification No.</w:t>
            </w: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1879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6E" w:rsidRPr="00124D6E" w:rsidTr="002B2F93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03"/>
          <w:jc w:val="center"/>
        </w:trPr>
        <w:tc>
          <w:tcPr>
            <w:tcW w:w="3352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Addendum/Clarification No.</w:t>
            </w:r>
          </w:p>
        </w:tc>
        <w:tc>
          <w:tcPr>
            <w:tcW w:w="2070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6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</w:tc>
        <w:tc>
          <w:tcPr>
            <w:tcW w:w="1879" w:type="dxa"/>
            <w:gridSpan w:val="2"/>
            <w:tcBorders>
              <w:bottom w:val="single" w:sz="6" w:space="0" w:color="auto"/>
            </w:tcBorders>
          </w:tcPr>
          <w:p w:rsidR="00124D6E" w:rsidRPr="00124D6E" w:rsidRDefault="00124D6E" w:rsidP="0012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  <w:r w:rsidRPr="00124D6E">
        <w:rPr>
          <w:rFonts w:ascii="Times New Roman" w:hAnsi="Times New Roman" w:cs="Times New Roman"/>
          <w:sz w:val="24"/>
          <w:szCs w:val="24"/>
        </w:rPr>
        <w:t xml:space="preserve">Failure to acknowledge receipt of all addenda may cause the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Pr="00124D6E">
        <w:rPr>
          <w:rFonts w:ascii="Times New Roman" w:hAnsi="Times New Roman" w:cs="Times New Roman"/>
          <w:sz w:val="24"/>
          <w:szCs w:val="24"/>
        </w:rPr>
        <w:t xml:space="preserve"> package to be considered non-responsive to the solicitation.  Acknowledged receipt of each addendum must be clearly established and included with response to this RF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24D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</w:p>
    <w:p w:rsidR="00124D6E" w:rsidRPr="00124D6E" w:rsidRDefault="00124D6E" w:rsidP="00124D6E">
      <w:pPr>
        <w:rPr>
          <w:rFonts w:ascii="Times New Roman" w:hAnsi="Times New Roman" w:cs="Times New Roman"/>
          <w:sz w:val="24"/>
          <w:szCs w:val="24"/>
        </w:rPr>
      </w:pPr>
    </w:p>
    <w:p w:rsidR="00124D6E" w:rsidRPr="00124D6E" w:rsidRDefault="00124D6E" w:rsidP="00124D6E">
      <w:r w:rsidRPr="00124D6E">
        <w:t xml:space="preserve">By: </w:t>
      </w:r>
      <w:r w:rsidRPr="00124D6E">
        <w:tab/>
        <w:t>_________________________</w:t>
      </w:r>
      <w:r w:rsidRPr="00124D6E">
        <w:tab/>
      </w:r>
      <w:r>
        <w:t xml:space="preserve">              </w:t>
      </w:r>
      <w:bookmarkStart w:id="0" w:name="_GoBack"/>
      <w:bookmarkEnd w:id="0"/>
      <w:r w:rsidRPr="00124D6E">
        <w:t>Print Name: ___________________________</w:t>
      </w:r>
    </w:p>
    <w:p w:rsidR="00124D6E" w:rsidRPr="00124D6E" w:rsidRDefault="00124D6E" w:rsidP="00124D6E">
      <w:r w:rsidRPr="00124D6E">
        <w:t>Title:</w:t>
      </w:r>
      <w:r w:rsidRPr="00124D6E">
        <w:tab/>
        <w:t>_____________________________</w:t>
      </w:r>
      <w:r w:rsidRPr="00124D6E">
        <w:tab/>
        <w:t>Date:</w:t>
      </w:r>
      <w:r w:rsidRPr="00124D6E">
        <w:tab/>
        <w:t>_________________________________</w:t>
      </w:r>
    </w:p>
    <w:p w:rsidR="00124D6E" w:rsidRPr="00124D6E" w:rsidRDefault="00124D6E" w:rsidP="00124D6E"/>
    <w:p w:rsidR="006D70AE" w:rsidRDefault="006D70AE"/>
    <w:sectPr w:rsidR="006D7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CD" w:rsidRDefault="00AC20CD" w:rsidP="00124D6E">
      <w:pPr>
        <w:spacing w:after="0" w:line="240" w:lineRule="auto"/>
      </w:pPr>
      <w:r>
        <w:separator/>
      </w:r>
    </w:p>
  </w:endnote>
  <w:endnote w:type="continuationSeparator" w:id="0">
    <w:p w:rsidR="00AC20CD" w:rsidRDefault="00AC20CD" w:rsidP="0012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CD" w:rsidRDefault="00AC20CD" w:rsidP="00124D6E">
      <w:pPr>
        <w:spacing w:after="0" w:line="240" w:lineRule="auto"/>
      </w:pPr>
      <w:r>
        <w:separator/>
      </w:r>
    </w:p>
  </w:footnote>
  <w:footnote w:type="continuationSeparator" w:id="0">
    <w:p w:rsidR="00AC20CD" w:rsidRDefault="00AC20CD" w:rsidP="0012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6E" w:rsidRPr="00124D6E" w:rsidRDefault="00124D6E" w:rsidP="00124D6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b/>
        <w:bCs/>
      </w:rPr>
      <w:tab/>
    </w:r>
    <w:r w:rsidRPr="00124D6E">
      <w:rPr>
        <w:rFonts w:ascii="Times New Roman" w:hAnsi="Times New Roman" w:cs="Times New Roman"/>
        <w:b/>
        <w:bCs/>
        <w:sz w:val="24"/>
        <w:szCs w:val="24"/>
      </w:rPr>
      <w:t>Form C</w:t>
    </w:r>
  </w:p>
  <w:p w:rsidR="00124D6E" w:rsidRPr="00124D6E" w:rsidRDefault="00124D6E" w:rsidP="00124D6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24D6E">
      <w:rPr>
        <w:rFonts w:ascii="Times New Roman" w:hAnsi="Times New Roman" w:cs="Times New Roman"/>
        <w:b/>
        <w:bCs/>
        <w:sz w:val="24"/>
        <w:szCs w:val="24"/>
      </w:rPr>
      <w:tab/>
      <w:t>Receipt of Addenda/Clarifications</w:t>
    </w:r>
  </w:p>
  <w:p w:rsidR="00124D6E" w:rsidRDefault="00124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BD"/>
    <w:rsid w:val="00124D6E"/>
    <w:rsid w:val="001802BD"/>
    <w:rsid w:val="00622C31"/>
    <w:rsid w:val="006D70AE"/>
    <w:rsid w:val="00A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6E"/>
  </w:style>
  <w:style w:type="paragraph" w:styleId="Footer">
    <w:name w:val="footer"/>
    <w:basedOn w:val="Normal"/>
    <w:link w:val="FooterChar"/>
    <w:uiPriority w:val="99"/>
    <w:unhideWhenUsed/>
    <w:rsid w:val="0012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6E"/>
  </w:style>
  <w:style w:type="paragraph" w:styleId="Footer">
    <w:name w:val="footer"/>
    <w:basedOn w:val="Normal"/>
    <w:link w:val="FooterChar"/>
    <w:uiPriority w:val="99"/>
    <w:unhideWhenUsed/>
    <w:rsid w:val="0012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TDOT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JJ02060</dc:creator>
  <cp:keywords/>
  <dc:description/>
  <cp:lastModifiedBy>JJ02060</cp:lastModifiedBy>
  <cp:revision>2</cp:revision>
  <dcterms:created xsi:type="dcterms:W3CDTF">2012-08-13T16:48:00Z</dcterms:created>
  <dcterms:modified xsi:type="dcterms:W3CDTF">2012-08-13T16:50:00Z</dcterms:modified>
</cp:coreProperties>
</file>